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21B37" w14:textId="77777777" w:rsidR="00213DA4" w:rsidRDefault="002B0742" w:rsidP="00213DA4">
      <w:pPr>
        <w:jc w:val="center"/>
        <w:rPr>
          <w:rFonts w:ascii="Arial Narrow" w:eastAsia="Times New Roman" w:hAnsi="Arial Narrow" w:cs="Calibri"/>
          <w:b/>
          <w:bCs/>
          <w:sz w:val="32"/>
          <w:szCs w:val="32"/>
        </w:rPr>
      </w:pPr>
      <w:r>
        <w:rPr>
          <w:rFonts w:ascii="Arial Narrow" w:eastAsia="Times New Roman" w:hAnsi="Arial Narrow" w:cs="Calibri"/>
          <w:b/>
          <w:bCs/>
          <w:noProof/>
          <w:sz w:val="32"/>
          <w:szCs w:val="32"/>
        </w:rPr>
        <w:drawing>
          <wp:inline distT="0" distB="0" distL="0" distR="0" wp14:anchorId="4E463C84" wp14:editId="778C7B80">
            <wp:extent cx="704850" cy="7929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SA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49" cy="80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04B7" w14:textId="77777777" w:rsidR="00213DA4" w:rsidRDefault="00213DA4" w:rsidP="00213DA4">
      <w:pPr>
        <w:jc w:val="center"/>
        <w:rPr>
          <w:rFonts w:ascii="Arial Narrow" w:eastAsia="Times New Roman" w:hAnsi="Arial Narrow" w:cs="Calibri"/>
          <w:b/>
          <w:bCs/>
          <w:sz w:val="32"/>
          <w:szCs w:val="32"/>
        </w:rPr>
      </w:pPr>
    </w:p>
    <w:p w14:paraId="1D90C45D" w14:textId="77777777" w:rsidR="00213DA4" w:rsidRPr="00213DA4" w:rsidRDefault="00213DA4" w:rsidP="00213DA4">
      <w:pPr>
        <w:jc w:val="center"/>
        <w:rPr>
          <w:rFonts w:ascii="Arial Narrow" w:eastAsia="Times New Roman" w:hAnsi="Arial Narrow" w:cs="Calibri"/>
          <w:b/>
          <w:bCs/>
          <w:sz w:val="32"/>
          <w:szCs w:val="32"/>
        </w:rPr>
      </w:pPr>
      <w:r w:rsidRPr="00213DA4">
        <w:rPr>
          <w:rFonts w:ascii="Arial Narrow" w:eastAsia="Times New Roman" w:hAnsi="Arial Narrow" w:cs="Calibri"/>
          <w:b/>
          <w:bCs/>
          <w:sz w:val="32"/>
          <w:szCs w:val="32"/>
        </w:rPr>
        <w:t>CALL for 201</w:t>
      </w:r>
      <w:r w:rsidR="00417C43">
        <w:rPr>
          <w:rFonts w:ascii="Arial Narrow" w:eastAsia="Times New Roman" w:hAnsi="Arial Narrow" w:cs="Calibri"/>
          <w:b/>
          <w:bCs/>
          <w:sz w:val="32"/>
          <w:szCs w:val="32"/>
        </w:rPr>
        <w:t>7</w:t>
      </w:r>
      <w:r w:rsidRPr="00213DA4">
        <w:rPr>
          <w:rFonts w:ascii="Arial Narrow" w:eastAsia="Times New Roman" w:hAnsi="Arial Narrow" w:cs="Calibri"/>
          <w:b/>
          <w:bCs/>
          <w:sz w:val="32"/>
          <w:szCs w:val="32"/>
        </w:rPr>
        <w:t xml:space="preserve"> </w:t>
      </w:r>
      <w:r w:rsidR="00E01429">
        <w:rPr>
          <w:rFonts w:ascii="Arial Narrow" w:eastAsia="Times New Roman" w:hAnsi="Arial Narrow" w:cs="Calibri"/>
          <w:b/>
          <w:bCs/>
          <w:sz w:val="32"/>
          <w:szCs w:val="32"/>
        </w:rPr>
        <w:t>COMPETITIVE</w:t>
      </w:r>
      <w:r w:rsidR="000C2668">
        <w:rPr>
          <w:rFonts w:ascii="Arial Narrow" w:eastAsia="Times New Roman" w:hAnsi="Arial Narrow" w:cs="Calibri"/>
          <w:b/>
          <w:bCs/>
          <w:sz w:val="32"/>
          <w:szCs w:val="32"/>
        </w:rPr>
        <w:t xml:space="preserve"> COACHES</w:t>
      </w:r>
    </w:p>
    <w:p w14:paraId="55C9DC35" w14:textId="77777777" w:rsidR="00213DA4" w:rsidRPr="00213DA4" w:rsidRDefault="00213DA4" w:rsidP="00213DA4">
      <w:pPr>
        <w:jc w:val="both"/>
        <w:rPr>
          <w:rFonts w:ascii="Arial Narrow" w:eastAsia="Times New Roman" w:hAnsi="Arial Narrow" w:cs="Calibri"/>
          <w:sz w:val="20"/>
          <w:szCs w:val="20"/>
        </w:rPr>
      </w:pPr>
    </w:p>
    <w:p w14:paraId="3C11AE7A" w14:textId="77777777" w:rsidR="00213DA4" w:rsidRPr="00430823" w:rsidRDefault="00213DA4" w:rsidP="00213DA4">
      <w:pPr>
        <w:jc w:val="both"/>
        <w:rPr>
          <w:rFonts w:ascii="Arial Narrow" w:eastAsia="Times New Roman" w:hAnsi="Arial Narrow" w:cs="Calibri"/>
          <w:sz w:val="26"/>
          <w:szCs w:val="26"/>
        </w:rPr>
      </w:pPr>
      <w:r w:rsidRPr="00430823">
        <w:rPr>
          <w:rFonts w:ascii="Arial Narrow" w:eastAsia="Times New Roman" w:hAnsi="Arial Narrow" w:cs="Calibri"/>
          <w:sz w:val="26"/>
          <w:szCs w:val="26"/>
        </w:rPr>
        <w:t xml:space="preserve">The Fredericton District Soccer Association is currently accepting applications for coaches for our </w:t>
      </w:r>
      <w:r w:rsidR="00594596" w:rsidRPr="00430823">
        <w:rPr>
          <w:rFonts w:ascii="Arial Narrow" w:eastAsia="Times New Roman" w:hAnsi="Arial Narrow" w:cs="Calibri"/>
          <w:sz w:val="26"/>
          <w:szCs w:val="26"/>
        </w:rPr>
        <w:t>Competitive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Programs for the summer of 201</w:t>
      </w:r>
      <w:r w:rsidR="00417C43">
        <w:rPr>
          <w:rFonts w:ascii="Arial Narrow" w:eastAsia="Times New Roman" w:hAnsi="Arial Narrow" w:cs="Calibri"/>
          <w:sz w:val="26"/>
          <w:szCs w:val="26"/>
        </w:rPr>
        <w:t>7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. These are volunteer coaching positions working with motivated young athletes at a competitive level.  Coaches </w:t>
      </w:r>
      <w:r w:rsidR="00B02F42" w:rsidRPr="00430823">
        <w:rPr>
          <w:rFonts w:ascii="Arial Narrow" w:eastAsia="Times New Roman" w:hAnsi="Arial Narrow" w:cs="Calibri"/>
          <w:sz w:val="26"/>
          <w:szCs w:val="26"/>
        </w:rPr>
        <w:t>will be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provided opportunities to attend complimentary training and certification courses necessary to coach at this level, along with </w:t>
      </w:r>
      <w:r w:rsidR="00B02F42" w:rsidRPr="00430823">
        <w:rPr>
          <w:rFonts w:ascii="Arial Narrow" w:eastAsia="Times New Roman" w:hAnsi="Arial Narrow" w:cs="Calibri"/>
          <w:sz w:val="26"/>
          <w:szCs w:val="26"/>
        </w:rPr>
        <w:t xml:space="preserve">access to </w:t>
      </w:r>
      <w:r w:rsidRPr="00430823">
        <w:rPr>
          <w:rFonts w:ascii="Arial Narrow" w:eastAsia="Times New Roman" w:hAnsi="Arial Narrow" w:cs="Calibri"/>
          <w:sz w:val="26"/>
          <w:szCs w:val="26"/>
        </w:rPr>
        <w:t>ongoing website and in-person resources throughout the summer season. </w:t>
      </w:r>
    </w:p>
    <w:p w14:paraId="0D5F5444" w14:textId="77777777" w:rsidR="00B02F42" w:rsidRPr="00430823" w:rsidRDefault="00B02F42" w:rsidP="00213DA4">
      <w:pPr>
        <w:jc w:val="both"/>
        <w:rPr>
          <w:rFonts w:ascii="Arial Narrow" w:eastAsia="Times New Roman" w:hAnsi="Arial Narrow" w:cs="Calibri"/>
          <w:sz w:val="26"/>
          <w:szCs w:val="26"/>
        </w:rPr>
      </w:pPr>
    </w:p>
    <w:p w14:paraId="1D30754B" w14:textId="77777777" w:rsidR="00213DA4" w:rsidRPr="00430823" w:rsidRDefault="00E01429" w:rsidP="00D400CB">
      <w:p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b/>
          <w:sz w:val="26"/>
          <w:szCs w:val="26"/>
        </w:rPr>
        <w:t>FDSA is proposing the following Competitive</w:t>
      </w:r>
      <w:r w:rsidR="00213DA4" w:rsidRPr="00430823">
        <w:rPr>
          <w:rFonts w:ascii="Arial Narrow" w:hAnsi="Arial Narrow"/>
          <w:b/>
          <w:sz w:val="26"/>
          <w:szCs w:val="26"/>
        </w:rPr>
        <w:t xml:space="preserve"> Programs</w:t>
      </w:r>
      <w:r w:rsidRPr="00430823">
        <w:rPr>
          <w:rFonts w:ascii="Arial Narrow" w:hAnsi="Arial Narrow"/>
          <w:b/>
          <w:sz w:val="26"/>
          <w:szCs w:val="26"/>
        </w:rPr>
        <w:t xml:space="preserve"> for 201</w:t>
      </w:r>
      <w:r w:rsidR="00417C43">
        <w:rPr>
          <w:rFonts w:ascii="Arial Narrow" w:hAnsi="Arial Narrow"/>
          <w:b/>
          <w:sz w:val="26"/>
          <w:szCs w:val="26"/>
        </w:rPr>
        <w:t>7</w:t>
      </w:r>
      <w:r w:rsidRPr="00430823">
        <w:rPr>
          <w:rFonts w:ascii="Arial Narrow" w:hAnsi="Arial Narrow"/>
          <w:b/>
          <w:sz w:val="26"/>
          <w:szCs w:val="26"/>
        </w:rPr>
        <w:t>:</w:t>
      </w:r>
      <w:r w:rsidR="00213DA4" w:rsidRPr="00430823">
        <w:rPr>
          <w:rFonts w:ascii="Arial Narrow" w:hAnsi="Arial Narrow"/>
          <w:sz w:val="26"/>
          <w:szCs w:val="26"/>
        </w:rPr>
        <w:tab/>
      </w:r>
      <w:r w:rsidR="00213DA4" w:rsidRPr="00430823">
        <w:rPr>
          <w:rFonts w:ascii="Arial Narrow" w:hAnsi="Arial Narrow"/>
          <w:sz w:val="26"/>
          <w:szCs w:val="26"/>
        </w:rPr>
        <w:tab/>
      </w:r>
      <w:r w:rsidR="00213DA4" w:rsidRPr="00430823">
        <w:rPr>
          <w:rFonts w:ascii="Arial Narrow" w:hAnsi="Arial Narrow"/>
          <w:sz w:val="26"/>
          <w:szCs w:val="26"/>
        </w:rPr>
        <w:tab/>
      </w:r>
    </w:p>
    <w:p w14:paraId="671087C0" w14:textId="77777777" w:rsidR="00E01429" w:rsidRPr="00430823" w:rsidRDefault="00E01429" w:rsidP="00112E6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 xml:space="preserve">U12 Enhanced Girls &amp; Boys </w:t>
      </w:r>
    </w:p>
    <w:p w14:paraId="0034B1DC" w14:textId="77777777" w:rsidR="00E81F5A" w:rsidRPr="00430823" w:rsidRDefault="00E81F5A" w:rsidP="00E81F5A">
      <w:pPr>
        <w:pStyle w:val="ListParagraph"/>
        <w:jc w:val="both"/>
        <w:rPr>
          <w:rFonts w:ascii="Arial Narrow" w:hAnsi="Arial Narrow"/>
          <w:sz w:val="26"/>
          <w:szCs w:val="26"/>
        </w:rPr>
      </w:pPr>
    </w:p>
    <w:p w14:paraId="009807FD" w14:textId="77777777" w:rsidR="00E81F5A" w:rsidRPr="00430823" w:rsidRDefault="00213DA4" w:rsidP="00112E6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>U1</w:t>
      </w:r>
      <w:r w:rsidR="00D400CB" w:rsidRPr="00430823">
        <w:rPr>
          <w:rFonts w:ascii="Arial Narrow" w:hAnsi="Arial Narrow"/>
          <w:sz w:val="26"/>
          <w:szCs w:val="26"/>
        </w:rPr>
        <w:t>3</w:t>
      </w:r>
      <w:r w:rsidRPr="00430823">
        <w:rPr>
          <w:rFonts w:ascii="Arial Narrow" w:hAnsi="Arial Narrow"/>
          <w:sz w:val="26"/>
          <w:szCs w:val="26"/>
        </w:rPr>
        <w:t xml:space="preserve"> </w:t>
      </w:r>
      <w:r w:rsidR="00E01429" w:rsidRPr="00430823">
        <w:rPr>
          <w:rFonts w:ascii="Arial Narrow" w:hAnsi="Arial Narrow"/>
          <w:sz w:val="26"/>
          <w:szCs w:val="26"/>
        </w:rPr>
        <w:t xml:space="preserve">Premiership </w:t>
      </w:r>
      <w:r w:rsidRPr="00430823">
        <w:rPr>
          <w:rFonts w:ascii="Arial Narrow" w:hAnsi="Arial Narrow"/>
          <w:sz w:val="26"/>
          <w:szCs w:val="26"/>
        </w:rPr>
        <w:t>Girls &amp; Boys</w:t>
      </w:r>
    </w:p>
    <w:p w14:paraId="637717D4" w14:textId="77777777" w:rsidR="00E81F5A" w:rsidRPr="00430823" w:rsidRDefault="00E81F5A" w:rsidP="00E81F5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>U14 Premiership Girls &amp; Boys</w:t>
      </w:r>
      <w:r w:rsidRPr="00430823">
        <w:rPr>
          <w:rFonts w:ascii="Arial Narrow" w:hAnsi="Arial Narrow"/>
          <w:sz w:val="26"/>
          <w:szCs w:val="26"/>
        </w:rPr>
        <w:tab/>
      </w:r>
      <w:r w:rsidRPr="00430823">
        <w:rPr>
          <w:rFonts w:ascii="Arial Narrow" w:hAnsi="Arial Narrow"/>
          <w:sz w:val="26"/>
          <w:szCs w:val="26"/>
        </w:rPr>
        <w:tab/>
      </w:r>
      <w:r w:rsidRPr="00430823">
        <w:rPr>
          <w:rFonts w:ascii="Arial Narrow" w:hAnsi="Arial Narrow"/>
          <w:sz w:val="26"/>
          <w:szCs w:val="26"/>
        </w:rPr>
        <w:tab/>
      </w:r>
    </w:p>
    <w:p w14:paraId="6AD9FA97" w14:textId="77777777" w:rsidR="00E81F5A" w:rsidRPr="00430823" w:rsidRDefault="00417C43" w:rsidP="00E81F5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U15</w:t>
      </w:r>
      <w:r w:rsidR="00E81F5A" w:rsidRPr="00430823">
        <w:rPr>
          <w:rFonts w:ascii="Arial Narrow" w:hAnsi="Arial Narrow"/>
          <w:sz w:val="26"/>
          <w:szCs w:val="26"/>
        </w:rPr>
        <w:t xml:space="preserve"> Premiership Girls &amp; Boys</w:t>
      </w:r>
    </w:p>
    <w:p w14:paraId="476F5875" w14:textId="77777777" w:rsidR="00E81F5A" w:rsidRPr="00430823" w:rsidRDefault="00417C43" w:rsidP="00E81F5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U17</w:t>
      </w:r>
      <w:r w:rsidR="00E81F5A" w:rsidRPr="00430823">
        <w:rPr>
          <w:rFonts w:ascii="Arial Narrow" w:hAnsi="Arial Narrow"/>
          <w:sz w:val="26"/>
          <w:szCs w:val="26"/>
        </w:rPr>
        <w:t xml:space="preserve"> Premiership Girls &amp; Boys </w:t>
      </w:r>
    </w:p>
    <w:p w14:paraId="15A16609" w14:textId="77777777" w:rsidR="00213DA4" w:rsidRPr="00417C43" w:rsidRDefault="00213DA4" w:rsidP="00417C43">
      <w:pPr>
        <w:jc w:val="both"/>
        <w:rPr>
          <w:rFonts w:ascii="Arial Narrow" w:hAnsi="Arial Narrow"/>
          <w:sz w:val="26"/>
          <w:szCs w:val="26"/>
        </w:rPr>
      </w:pP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  <w:r w:rsidRPr="00417C43">
        <w:rPr>
          <w:rFonts w:ascii="Arial Narrow" w:hAnsi="Arial Narrow"/>
          <w:sz w:val="26"/>
          <w:szCs w:val="26"/>
        </w:rPr>
        <w:tab/>
      </w:r>
    </w:p>
    <w:p w14:paraId="6BD41F77" w14:textId="77777777" w:rsidR="002B0742" w:rsidRPr="00430823" w:rsidRDefault="002B0742" w:rsidP="00112E6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>U14 Division I Girls &amp; Boys</w:t>
      </w:r>
    </w:p>
    <w:p w14:paraId="43C7FAE9" w14:textId="77777777" w:rsidR="00E81F5A" w:rsidRPr="00430823" w:rsidRDefault="00E01429" w:rsidP="00112E6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>U16 Division I Girls</w:t>
      </w:r>
      <w:r w:rsidR="00417C43">
        <w:rPr>
          <w:rFonts w:ascii="Arial Narrow" w:hAnsi="Arial Narrow"/>
          <w:sz w:val="26"/>
          <w:szCs w:val="26"/>
        </w:rPr>
        <w:t xml:space="preserve"> &amp; Boys</w:t>
      </w:r>
    </w:p>
    <w:p w14:paraId="69F19F06" w14:textId="77777777" w:rsidR="00E01429" w:rsidRPr="00417C43" w:rsidRDefault="00F077F3" w:rsidP="00417C4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hAnsi="Arial Narrow"/>
          <w:sz w:val="26"/>
          <w:szCs w:val="26"/>
        </w:rPr>
        <w:t>U18 Division I Girls</w:t>
      </w:r>
      <w:r w:rsidR="00417C43">
        <w:rPr>
          <w:rFonts w:ascii="Arial Narrow" w:hAnsi="Arial Narrow"/>
          <w:sz w:val="26"/>
          <w:szCs w:val="26"/>
        </w:rPr>
        <w:t xml:space="preserve"> &amp; Boys</w:t>
      </w:r>
    </w:p>
    <w:p w14:paraId="756E95F9" w14:textId="77777777" w:rsidR="00213DA4" w:rsidRPr="00430823" w:rsidRDefault="00213DA4" w:rsidP="00213DA4">
      <w:pPr>
        <w:jc w:val="both"/>
        <w:rPr>
          <w:rFonts w:ascii="Arial Narrow" w:eastAsia="Times New Roman" w:hAnsi="Arial Narrow" w:cs="Calibri"/>
          <w:sz w:val="26"/>
          <w:szCs w:val="26"/>
        </w:rPr>
      </w:pPr>
    </w:p>
    <w:p w14:paraId="2E7C67C5" w14:textId="77777777" w:rsidR="00E6432A" w:rsidRPr="00430823" w:rsidRDefault="00213DA4" w:rsidP="00213DA4">
      <w:pPr>
        <w:jc w:val="both"/>
        <w:rPr>
          <w:rFonts w:ascii="Arial Narrow" w:eastAsia="Times New Roman" w:hAnsi="Arial Narrow" w:cs="Calibri"/>
          <w:sz w:val="26"/>
          <w:szCs w:val="26"/>
        </w:rPr>
      </w:pPr>
      <w:r w:rsidRPr="00430823">
        <w:rPr>
          <w:rFonts w:ascii="Arial Narrow" w:eastAsia="Times New Roman" w:hAnsi="Arial Narrow" w:cs="Calibri"/>
          <w:sz w:val="26"/>
          <w:szCs w:val="26"/>
        </w:rPr>
        <w:t>Application</w:t>
      </w:r>
      <w:r w:rsidR="00B02F42" w:rsidRPr="00430823">
        <w:rPr>
          <w:rFonts w:ascii="Arial Narrow" w:eastAsia="Times New Roman" w:hAnsi="Arial Narrow" w:cs="Calibri"/>
          <w:sz w:val="26"/>
          <w:szCs w:val="26"/>
        </w:rPr>
        <w:t>s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must include an outline of coaching qualifications, previous coaching and playing experience, coaching philosophy, </w:t>
      </w:r>
      <w:r w:rsidR="00B02F42" w:rsidRPr="00430823">
        <w:rPr>
          <w:rFonts w:ascii="Arial Narrow" w:eastAsia="Times New Roman" w:hAnsi="Arial Narrow" w:cs="Calibri"/>
          <w:sz w:val="26"/>
          <w:szCs w:val="26"/>
        </w:rPr>
        <w:t xml:space="preserve">as well as the </w:t>
      </w:r>
      <w:r w:rsidRPr="00430823">
        <w:rPr>
          <w:rFonts w:ascii="Arial Narrow" w:eastAsia="Times New Roman" w:hAnsi="Arial Narrow" w:cs="Calibri"/>
          <w:sz w:val="26"/>
          <w:szCs w:val="26"/>
        </w:rPr>
        <w:t>age, gender and</w:t>
      </w:r>
      <w:r w:rsidR="00B02F42" w:rsidRPr="00430823">
        <w:rPr>
          <w:rFonts w:ascii="Arial Narrow" w:eastAsia="Times New Roman" w:hAnsi="Arial Narrow" w:cs="Calibri"/>
          <w:sz w:val="26"/>
          <w:szCs w:val="26"/>
        </w:rPr>
        <w:t xml:space="preserve"> category you wish to coach.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 </w:t>
      </w:r>
      <w:r w:rsidR="00430823">
        <w:rPr>
          <w:rFonts w:ascii="Arial Narrow" w:eastAsia="Times New Roman" w:hAnsi="Arial Narrow" w:cs="Calibri"/>
          <w:sz w:val="26"/>
          <w:szCs w:val="26"/>
        </w:rPr>
        <w:t xml:space="preserve">Applications </w:t>
      </w:r>
      <w:r w:rsidR="00430823" w:rsidRPr="00430823">
        <w:rPr>
          <w:rFonts w:ascii="Arial Narrow" w:eastAsia="Times New Roman" w:hAnsi="Arial Narrow" w:cs="Calibri"/>
          <w:b/>
          <w:i/>
          <w:sz w:val="26"/>
          <w:szCs w:val="26"/>
          <w:u w:val="single"/>
        </w:rPr>
        <w:t>must</w:t>
      </w:r>
      <w:r w:rsidR="00430823">
        <w:rPr>
          <w:rFonts w:ascii="Arial Narrow" w:eastAsia="Times New Roman" w:hAnsi="Arial Narrow" w:cs="Calibri"/>
          <w:sz w:val="26"/>
          <w:szCs w:val="26"/>
        </w:rPr>
        <w:t xml:space="preserve"> also include a copy of a current criminal record check (dated within last 6 months) </w:t>
      </w:r>
      <w:r w:rsidR="00430823" w:rsidRPr="00430823">
        <w:rPr>
          <w:rFonts w:ascii="Arial Narrow" w:eastAsia="Times New Roman" w:hAnsi="Arial Narrow" w:cs="Calibri"/>
          <w:b/>
          <w:sz w:val="26"/>
          <w:szCs w:val="26"/>
        </w:rPr>
        <w:t>OR</w:t>
      </w:r>
      <w:r w:rsidR="00430823">
        <w:rPr>
          <w:rFonts w:ascii="Arial Narrow" w:eastAsia="Times New Roman" w:hAnsi="Arial Narrow" w:cs="Calibri"/>
          <w:sz w:val="26"/>
          <w:szCs w:val="26"/>
        </w:rPr>
        <w:t xml:space="preserve"> a copy of a receipt showing application for an updated version. </w:t>
      </w:r>
    </w:p>
    <w:p w14:paraId="75A5C336" w14:textId="77777777" w:rsidR="00E6432A" w:rsidRPr="00430823" w:rsidRDefault="00E6432A" w:rsidP="00213DA4">
      <w:pPr>
        <w:jc w:val="both"/>
        <w:rPr>
          <w:rFonts w:ascii="Arial Narrow" w:eastAsia="Times New Roman" w:hAnsi="Arial Narrow" w:cs="Calibri"/>
          <w:sz w:val="26"/>
          <w:szCs w:val="26"/>
        </w:rPr>
      </w:pPr>
    </w:p>
    <w:p w14:paraId="733ED5DE" w14:textId="3426271D" w:rsidR="00C22A51" w:rsidRDefault="00C22A51" w:rsidP="00C22A51">
      <w:pPr>
        <w:jc w:val="both"/>
        <w:rPr>
          <w:rFonts w:ascii="Arial Narrow" w:eastAsia="Times New Roman" w:hAnsi="Arial Narrow" w:cs="Calibri"/>
          <w:b/>
          <w:sz w:val="26"/>
          <w:szCs w:val="26"/>
        </w:rPr>
      </w:pPr>
      <w:r w:rsidRPr="00430823">
        <w:rPr>
          <w:rFonts w:ascii="Arial Narrow" w:eastAsia="Times New Roman" w:hAnsi="Arial Narrow" w:cs="Calibri"/>
          <w:sz w:val="26"/>
          <w:szCs w:val="26"/>
        </w:rPr>
        <w:t xml:space="preserve">If interested in coaching and developing soccer players, or if you have any questions, individuals are asked to please </w:t>
      </w:r>
      <w:r w:rsidR="00112E62" w:rsidRPr="00430823">
        <w:rPr>
          <w:rFonts w:ascii="Arial Narrow" w:eastAsia="Times New Roman" w:hAnsi="Arial Narrow" w:cs="Calibri"/>
          <w:sz w:val="26"/>
          <w:szCs w:val="26"/>
        </w:rPr>
        <w:t>s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ubmit your application 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VIA EMAIL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to </w:t>
      </w:r>
      <w:r w:rsidR="00861C0E" w:rsidRPr="00430823">
        <w:rPr>
          <w:rFonts w:ascii="Arial Narrow" w:eastAsia="Times New Roman" w:hAnsi="Arial Narrow" w:cs="Calibri"/>
          <w:b/>
          <w:sz w:val="26"/>
          <w:szCs w:val="26"/>
        </w:rPr>
        <w:t>FDSA</w:t>
      </w:r>
      <w:r w:rsidR="00861C0E" w:rsidRPr="00430823">
        <w:rPr>
          <w:rFonts w:ascii="Arial Narrow" w:eastAsia="Times New Roman" w:hAnsi="Arial Narrow" w:cs="Calibri"/>
          <w:sz w:val="26"/>
          <w:szCs w:val="26"/>
        </w:rPr>
        <w:t xml:space="preserve"> at </w:t>
      </w:r>
      <w:r w:rsidR="005E42AB">
        <w:rPr>
          <w:rFonts w:ascii="Arial Narrow" w:eastAsia="Times New Roman" w:hAnsi="Arial Narrow" w:cs="Calibri"/>
          <w:b/>
          <w:sz w:val="26"/>
          <w:szCs w:val="26"/>
        </w:rPr>
        <w:t>dvandenheuvel@fdsa.org</w:t>
      </w:r>
    </w:p>
    <w:p w14:paraId="4C9F8B2D" w14:textId="77777777" w:rsidR="00C22A51" w:rsidRPr="00430823" w:rsidRDefault="00C22A51">
      <w:pPr>
        <w:rPr>
          <w:rFonts w:ascii="Arial Narrow" w:hAnsi="Arial Narrow"/>
          <w:sz w:val="26"/>
          <w:szCs w:val="26"/>
        </w:rPr>
      </w:pPr>
    </w:p>
    <w:p w14:paraId="1FAB1BFC" w14:textId="77777777" w:rsidR="002B0742" w:rsidRPr="00430823" w:rsidRDefault="002B0742" w:rsidP="00E6432A">
      <w:pPr>
        <w:jc w:val="both"/>
        <w:rPr>
          <w:rFonts w:ascii="Arial Narrow" w:eastAsia="Times New Roman" w:hAnsi="Arial Narrow" w:cs="Calibri"/>
          <w:sz w:val="26"/>
          <w:szCs w:val="26"/>
        </w:rPr>
      </w:pPr>
      <w:r w:rsidRPr="00430823">
        <w:rPr>
          <w:rFonts w:ascii="Arial Narrow" w:eastAsia="Times New Roman" w:hAnsi="Arial Narrow" w:cs="Calibri"/>
          <w:b/>
          <w:sz w:val="26"/>
          <w:szCs w:val="26"/>
          <w:u w:val="single"/>
        </w:rPr>
        <w:t>DEADLINES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: </w:t>
      </w:r>
    </w:p>
    <w:p w14:paraId="025D55D6" w14:textId="0D4828DF" w:rsidR="00E81F5A" w:rsidRPr="00430823" w:rsidRDefault="00E6432A" w:rsidP="00E81F5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eastAsia="Times New Roman" w:hAnsi="Arial Narrow" w:cs="Calibri"/>
          <w:sz w:val="26"/>
          <w:szCs w:val="26"/>
        </w:rPr>
        <w:t xml:space="preserve">Applications for 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>U12 ENHANCED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and 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>PREMIERSHIP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will be accepted until </w:t>
      </w:r>
      <w:r w:rsidR="005E42AB">
        <w:rPr>
          <w:rFonts w:ascii="Arial Narrow" w:eastAsia="Times New Roman" w:hAnsi="Arial Narrow" w:cs="Calibri"/>
          <w:b/>
          <w:sz w:val="26"/>
          <w:szCs w:val="26"/>
          <w:highlight w:val="yellow"/>
        </w:rPr>
        <w:t>Wednes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day,</w:t>
      </w:r>
      <w:r w:rsidRPr="00430823">
        <w:rPr>
          <w:rFonts w:ascii="Arial Narrow" w:eastAsia="Times New Roman" w:hAnsi="Arial Narrow" w:cs="Calibri"/>
          <w:sz w:val="26"/>
          <w:szCs w:val="26"/>
          <w:highlight w:val="yellow"/>
        </w:rPr>
        <w:t xml:space="preserve"> 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 xml:space="preserve">January </w:t>
      </w:r>
      <w:r w:rsidR="005E42AB">
        <w:rPr>
          <w:rFonts w:ascii="Arial Narrow" w:eastAsia="Times New Roman" w:hAnsi="Arial Narrow" w:cs="Calibri"/>
          <w:b/>
          <w:sz w:val="26"/>
          <w:szCs w:val="26"/>
          <w:highlight w:val="yellow"/>
        </w:rPr>
        <w:t>25</w:t>
      </w:r>
      <w:r w:rsidR="005E42AB">
        <w:rPr>
          <w:rFonts w:ascii="Arial Narrow" w:eastAsia="Times New Roman" w:hAnsi="Arial Narrow" w:cs="Calibri"/>
          <w:b/>
          <w:sz w:val="26"/>
          <w:szCs w:val="26"/>
          <w:highlight w:val="yellow"/>
          <w:vertAlign w:val="superscript"/>
        </w:rPr>
        <w:t>th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, 20</w:t>
      </w:r>
      <w:r w:rsidRPr="00417C43">
        <w:rPr>
          <w:rFonts w:ascii="Arial Narrow" w:eastAsia="Times New Roman" w:hAnsi="Arial Narrow" w:cs="Calibri"/>
          <w:b/>
          <w:sz w:val="26"/>
          <w:szCs w:val="26"/>
          <w:highlight w:val="yellow"/>
        </w:rPr>
        <w:t>1</w:t>
      </w:r>
      <w:r w:rsidR="00417C43" w:rsidRPr="00417C43">
        <w:rPr>
          <w:rFonts w:ascii="Arial Narrow" w:eastAsia="Times New Roman" w:hAnsi="Arial Narrow" w:cs="Calibri"/>
          <w:b/>
          <w:sz w:val="26"/>
          <w:szCs w:val="26"/>
          <w:highlight w:val="yellow"/>
        </w:rPr>
        <w:t>7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 xml:space="preserve"> 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at 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12:00 noon.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 xml:space="preserve">  </w:t>
      </w:r>
    </w:p>
    <w:p w14:paraId="51B2AA90" w14:textId="03F00C45" w:rsidR="00213DA4" w:rsidRPr="00430823" w:rsidRDefault="00E6432A" w:rsidP="00E81F5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430823">
        <w:rPr>
          <w:rFonts w:ascii="Arial Narrow" w:eastAsia="Times New Roman" w:hAnsi="Arial Narrow" w:cs="Calibri"/>
          <w:sz w:val="26"/>
          <w:szCs w:val="26"/>
        </w:rPr>
        <w:t xml:space="preserve">Applications for 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>DIVISION I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 will be accepted until </w:t>
      </w:r>
      <w:r w:rsidR="008A1530">
        <w:rPr>
          <w:rFonts w:ascii="Arial Narrow" w:eastAsia="Times New Roman" w:hAnsi="Arial Narrow" w:cs="Calibri"/>
          <w:b/>
          <w:sz w:val="26"/>
          <w:szCs w:val="26"/>
          <w:highlight w:val="yellow"/>
        </w:rPr>
        <w:t>Fri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 xml:space="preserve">day, February </w:t>
      </w:r>
      <w:r w:rsidR="00855287">
        <w:rPr>
          <w:rFonts w:ascii="Arial Narrow" w:eastAsia="Times New Roman" w:hAnsi="Arial Narrow" w:cs="Calibri"/>
          <w:b/>
          <w:sz w:val="26"/>
          <w:szCs w:val="26"/>
          <w:highlight w:val="yellow"/>
        </w:rPr>
        <w:t>3</w:t>
      </w:r>
      <w:r w:rsidR="00855287">
        <w:rPr>
          <w:rFonts w:ascii="Arial Narrow" w:eastAsia="Times New Roman" w:hAnsi="Arial Narrow" w:cs="Calibri"/>
          <w:b/>
          <w:sz w:val="26"/>
          <w:szCs w:val="26"/>
          <w:highlight w:val="yellow"/>
          <w:vertAlign w:val="superscript"/>
        </w:rPr>
        <w:t>rd</w:t>
      </w:r>
      <w:bookmarkStart w:id="0" w:name="_GoBack"/>
      <w:bookmarkEnd w:id="0"/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, 201</w:t>
      </w:r>
      <w:r w:rsidR="00E81F5A"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6</w:t>
      </w:r>
      <w:r w:rsidRPr="00430823">
        <w:rPr>
          <w:rFonts w:ascii="Arial Narrow" w:eastAsia="Times New Roman" w:hAnsi="Arial Narrow" w:cs="Calibri"/>
          <w:b/>
          <w:sz w:val="26"/>
          <w:szCs w:val="26"/>
        </w:rPr>
        <w:t xml:space="preserve"> </w:t>
      </w:r>
      <w:r w:rsidRPr="00430823">
        <w:rPr>
          <w:rFonts w:ascii="Arial Narrow" w:eastAsia="Times New Roman" w:hAnsi="Arial Narrow" w:cs="Calibri"/>
          <w:sz w:val="26"/>
          <w:szCs w:val="26"/>
        </w:rPr>
        <w:t xml:space="preserve">at </w:t>
      </w:r>
      <w:r w:rsidRPr="00430823">
        <w:rPr>
          <w:rFonts w:ascii="Arial Narrow" w:eastAsia="Times New Roman" w:hAnsi="Arial Narrow" w:cs="Calibri"/>
          <w:b/>
          <w:sz w:val="26"/>
          <w:szCs w:val="26"/>
          <w:highlight w:val="yellow"/>
        </w:rPr>
        <w:t>12:00 noon.</w:t>
      </w:r>
    </w:p>
    <w:sectPr w:rsidR="00213DA4" w:rsidRPr="00430823" w:rsidSect="000B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5135"/>
    <w:multiLevelType w:val="hybridMultilevel"/>
    <w:tmpl w:val="47D2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82A8A"/>
    <w:multiLevelType w:val="hybridMultilevel"/>
    <w:tmpl w:val="39B2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A4"/>
    <w:rsid w:val="000B60F1"/>
    <w:rsid w:val="000C0517"/>
    <w:rsid w:val="000C2668"/>
    <w:rsid w:val="00112E62"/>
    <w:rsid w:val="001D761B"/>
    <w:rsid w:val="00213DA4"/>
    <w:rsid w:val="0025764F"/>
    <w:rsid w:val="00276E3A"/>
    <w:rsid w:val="002B0742"/>
    <w:rsid w:val="002E0864"/>
    <w:rsid w:val="003D030B"/>
    <w:rsid w:val="00417C43"/>
    <w:rsid w:val="00430823"/>
    <w:rsid w:val="00501CB9"/>
    <w:rsid w:val="00512310"/>
    <w:rsid w:val="00533745"/>
    <w:rsid w:val="00594596"/>
    <w:rsid w:val="005E42AB"/>
    <w:rsid w:val="005E6025"/>
    <w:rsid w:val="006D08CC"/>
    <w:rsid w:val="006F19A0"/>
    <w:rsid w:val="007669A5"/>
    <w:rsid w:val="00855287"/>
    <w:rsid w:val="00861C0E"/>
    <w:rsid w:val="008A1530"/>
    <w:rsid w:val="008B64A5"/>
    <w:rsid w:val="00944D82"/>
    <w:rsid w:val="00B02F42"/>
    <w:rsid w:val="00C12A93"/>
    <w:rsid w:val="00C22A51"/>
    <w:rsid w:val="00D400CB"/>
    <w:rsid w:val="00D92792"/>
    <w:rsid w:val="00E01429"/>
    <w:rsid w:val="00E6432A"/>
    <w:rsid w:val="00E81EB6"/>
    <w:rsid w:val="00E81F5A"/>
    <w:rsid w:val="00F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52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DA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7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</dc:creator>
  <cp:lastModifiedBy>Microsoft Office User</cp:lastModifiedBy>
  <cp:revision>4</cp:revision>
  <cp:lastPrinted>2014-11-20T15:49:00Z</cp:lastPrinted>
  <dcterms:created xsi:type="dcterms:W3CDTF">2017-01-09T21:16:00Z</dcterms:created>
  <dcterms:modified xsi:type="dcterms:W3CDTF">2017-01-10T02:28:00Z</dcterms:modified>
</cp:coreProperties>
</file>